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A95014" w:rsidRDefault="00377E58" w:rsidP="00A27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8527A">
        <w:rPr>
          <w:rFonts w:ascii="Times New Roman" w:hAnsi="Times New Roman" w:cs="Times New Roman"/>
          <w:b/>
          <w:sz w:val="24"/>
          <w:szCs w:val="24"/>
          <w:u w:val="single"/>
        </w:rPr>
        <w:t xml:space="preserve">SEGUNDA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98527A">
        <w:rPr>
          <w:rFonts w:ascii="Times New Roman" w:hAnsi="Times New Roman" w:cs="Times New Roman"/>
          <w:sz w:val="24"/>
          <w:szCs w:val="24"/>
        </w:rPr>
        <w:t>doze (12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98527A">
        <w:rPr>
          <w:rFonts w:ascii="Times New Roman" w:hAnsi="Times New Roman" w:cs="Times New Roman"/>
          <w:sz w:val="24"/>
          <w:szCs w:val="24"/>
        </w:rPr>
        <w:t>agosto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98527A">
        <w:rPr>
          <w:rFonts w:ascii="Times New Roman" w:hAnsi="Times New Roman" w:cs="Times New Roman"/>
          <w:sz w:val="24"/>
          <w:szCs w:val="24"/>
        </w:rPr>
        <w:t>05 de agosto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D91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527A">
        <w:rPr>
          <w:rFonts w:ascii="Times New Roman" w:hAnsi="Times New Roman" w:cs="Times New Roman"/>
          <w:sz w:val="24"/>
          <w:szCs w:val="24"/>
        </w:rPr>
        <w:t xml:space="preserve">Projeto de Lei nº 051/13, DISCIPLINA A EXPLORAÇÃO E A REGULAMENTAÇÃO DO TRANSPORTE INDIVIDUAL DE PASSAGEIROS (TAXI), </w:t>
      </w:r>
      <w:proofErr w:type="gramStart"/>
      <w:r w:rsidR="0098527A">
        <w:rPr>
          <w:rFonts w:ascii="Times New Roman" w:hAnsi="Times New Roman" w:cs="Times New Roman"/>
          <w:sz w:val="24"/>
          <w:szCs w:val="24"/>
        </w:rPr>
        <w:t>REVOGA</w:t>
      </w:r>
      <w:proofErr w:type="gramEnd"/>
      <w:r w:rsidR="0098527A">
        <w:rPr>
          <w:rFonts w:ascii="Times New Roman" w:hAnsi="Times New Roman" w:cs="Times New Roman"/>
          <w:sz w:val="24"/>
          <w:szCs w:val="24"/>
        </w:rPr>
        <w:t xml:space="preserve"> LEIS MUNICIPAIS Nº 287/73, 362/76591/84, 683/87, 758/89, 771/89, 779/90, 810/90, 842/91, 882/92, 957/95e 1416/2004 E DA OUTRAS PROVIDENCIAS, parecer nº 003/13, da Comissão de Just. E Redação; Projeto de Lei nº 053/13, “ABRE CREDITOS ADICIONAIS ESPECIAIS NO ORÇAMENTO VIGENTE; CRIA ELEMENTO DE DESPESAS NO ORÇAMENTO VIGENTE; ALTERA REDAÇÃO DE LEI MUNICIPAL E DA OUTRAS PROVIDENCIAS. Projeto de Lei nº 057/13,</w:t>
      </w:r>
      <w:proofErr w:type="gramStart"/>
      <w:r w:rsidR="0098527A">
        <w:rPr>
          <w:rFonts w:ascii="Times New Roman" w:hAnsi="Times New Roman" w:cs="Times New Roman"/>
          <w:sz w:val="24"/>
          <w:szCs w:val="24"/>
        </w:rPr>
        <w:t xml:space="preserve"> “</w:t>
      </w:r>
      <w:proofErr w:type="gramEnd"/>
      <w:r w:rsidR="0098527A">
        <w:rPr>
          <w:rFonts w:ascii="Times New Roman" w:hAnsi="Times New Roman" w:cs="Times New Roman"/>
          <w:sz w:val="24"/>
          <w:szCs w:val="24"/>
        </w:rPr>
        <w:t xml:space="preserve"> ABRE CREDITOS ADICIONAIS SUPLEMENTARES NO RÇAMENTO VIGENTE E DA OUTRAS PROVIDENCIAS”.  </w:t>
      </w:r>
      <w:r w:rsidR="0098527A" w:rsidRPr="0098527A">
        <w:rPr>
          <w:rFonts w:ascii="Times New Roman" w:hAnsi="Times New Roman" w:cs="Times New Roman"/>
          <w:sz w:val="24"/>
          <w:szCs w:val="24"/>
        </w:rPr>
        <w:t>Requerimento nº 033/13, da Bancada do PMDB; Requerimento nº 034/13, da Bancada do PMDB; INDICAÇÃO Nº 037/13, do Vereador Jaime Jung</w:t>
      </w:r>
      <w:r w:rsidR="0098527A">
        <w:rPr>
          <w:rFonts w:ascii="Times New Roman" w:hAnsi="Times New Roman" w:cs="Times New Roman"/>
          <w:sz w:val="24"/>
          <w:szCs w:val="24"/>
        </w:rPr>
        <w:t xml:space="preserve">; Requerimento de pedido de informação do funcionários do Hospital </w:t>
      </w:r>
      <w:proofErr w:type="spellStart"/>
      <w:r w:rsidR="0098527A">
        <w:rPr>
          <w:rFonts w:ascii="Times New Roman" w:hAnsi="Times New Roman" w:cs="Times New Roman"/>
          <w:sz w:val="24"/>
          <w:szCs w:val="24"/>
        </w:rPr>
        <w:t>Sta</w:t>
      </w:r>
      <w:proofErr w:type="spellEnd"/>
      <w:r w:rsidR="0098527A">
        <w:rPr>
          <w:rFonts w:ascii="Times New Roman" w:hAnsi="Times New Roman" w:cs="Times New Roman"/>
          <w:sz w:val="24"/>
          <w:szCs w:val="24"/>
        </w:rPr>
        <w:t xml:space="preserve"> Rita de </w:t>
      </w:r>
      <w:proofErr w:type="spellStart"/>
      <w:r w:rsidR="0098527A">
        <w:rPr>
          <w:rFonts w:ascii="Times New Roman" w:hAnsi="Times New Roman" w:cs="Times New Roman"/>
          <w:sz w:val="24"/>
          <w:szCs w:val="24"/>
        </w:rPr>
        <w:t>Cassia</w:t>
      </w:r>
      <w:proofErr w:type="spellEnd"/>
      <w:r w:rsidR="0098527A">
        <w:rPr>
          <w:rFonts w:ascii="Times New Roman" w:hAnsi="Times New Roman" w:cs="Times New Roman"/>
          <w:sz w:val="24"/>
          <w:szCs w:val="24"/>
        </w:rPr>
        <w:t xml:space="preserve">; </w:t>
      </w:r>
      <w:r w:rsidR="00D91A7F">
        <w:rPr>
          <w:rFonts w:ascii="Times New Roman" w:hAnsi="Times New Roman" w:cs="Times New Roman"/>
          <w:sz w:val="24"/>
          <w:szCs w:val="24"/>
        </w:rPr>
        <w:t xml:space="preserve">informativo RADIS comunicação em saúde; Of/nº 041/13, da Secretaria de </w:t>
      </w:r>
      <w:r w:rsidR="009501B1">
        <w:rPr>
          <w:rFonts w:ascii="Times New Roman" w:hAnsi="Times New Roman" w:cs="Times New Roman"/>
          <w:sz w:val="24"/>
          <w:szCs w:val="24"/>
        </w:rPr>
        <w:t xml:space="preserve">Saúde; </w:t>
      </w:r>
      <w:proofErr w:type="spellStart"/>
      <w:r w:rsidR="009501B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501B1">
        <w:rPr>
          <w:rFonts w:ascii="Times New Roman" w:hAnsi="Times New Roman" w:cs="Times New Roman"/>
          <w:sz w:val="24"/>
          <w:szCs w:val="24"/>
        </w:rPr>
        <w:t>/DG nº</w:t>
      </w:r>
      <w:r w:rsidR="00D91A7F">
        <w:rPr>
          <w:rFonts w:ascii="Times New Roman" w:hAnsi="Times New Roman" w:cs="Times New Roman"/>
          <w:sz w:val="24"/>
          <w:szCs w:val="24"/>
        </w:rPr>
        <w:t xml:space="preserve"> 5052/13, do TCE</w:t>
      </w:r>
      <w:r w:rsidR="00F74339">
        <w:rPr>
          <w:rFonts w:ascii="Times New Roman" w:hAnsi="Times New Roman" w:cs="Times New Roman"/>
          <w:sz w:val="24"/>
          <w:szCs w:val="24"/>
        </w:rPr>
        <w:t>.</w:t>
      </w:r>
      <w:r w:rsidR="0063474C">
        <w:rPr>
          <w:rFonts w:ascii="Times New Roman" w:hAnsi="Times New Roman" w:cs="Times New Roman"/>
          <w:sz w:val="24"/>
          <w:szCs w:val="24"/>
        </w:rPr>
        <w:t xml:space="preserve">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F743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7433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F7433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74339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F74339">
        <w:rPr>
          <w:rFonts w:ascii="Times New Roman" w:hAnsi="Times New Roman" w:cs="Times New Roman"/>
          <w:sz w:val="24"/>
          <w:szCs w:val="24"/>
        </w:rPr>
        <w:t xml:space="preserve">/nº </w:t>
      </w:r>
      <w:r w:rsidR="0098527A">
        <w:rPr>
          <w:rFonts w:ascii="Times New Roman" w:hAnsi="Times New Roman" w:cs="Times New Roman"/>
          <w:sz w:val="24"/>
          <w:szCs w:val="24"/>
        </w:rPr>
        <w:t>108</w:t>
      </w:r>
      <w:r w:rsidR="00D91A7F">
        <w:rPr>
          <w:rFonts w:ascii="Times New Roman" w:hAnsi="Times New Roman" w:cs="Times New Roman"/>
          <w:sz w:val="24"/>
          <w:szCs w:val="24"/>
        </w:rPr>
        <w:t xml:space="preserve">, </w:t>
      </w:r>
      <w:r w:rsidR="0098527A">
        <w:rPr>
          <w:rFonts w:ascii="Times New Roman" w:hAnsi="Times New Roman" w:cs="Times New Roman"/>
          <w:sz w:val="24"/>
          <w:szCs w:val="24"/>
        </w:rPr>
        <w:t>, 109</w:t>
      </w:r>
      <w:r w:rsidR="00D91A7F">
        <w:rPr>
          <w:rFonts w:ascii="Times New Roman" w:hAnsi="Times New Roman" w:cs="Times New Roman"/>
          <w:sz w:val="24"/>
          <w:szCs w:val="24"/>
        </w:rPr>
        <w:t>/13 ao Prefeito Municipal;</w:t>
      </w:r>
      <w:r w:rsidR="00674541">
        <w:rPr>
          <w:rFonts w:ascii="Times New Roman" w:hAnsi="Times New Roman" w:cs="Times New Roman"/>
          <w:sz w:val="24"/>
          <w:szCs w:val="24"/>
        </w:rPr>
        <w:t xml:space="preserve">. Feita a leitura, passamos ao intervalo. Reaberto os trabalhos passamos a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D91A7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8527A">
        <w:rPr>
          <w:rFonts w:ascii="Times New Roman" w:hAnsi="Times New Roman" w:cs="Times New Roman"/>
          <w:sz w:val="24"/>
          <w:szCs w:val="24"/>
        </w:rPr>
        <w:t>Em discussão o Projeto de Lei n] 051/13, parecer nº 003/13, Emenda aditiva da Comissão de Justiça. Não havendo Vereadores a manifestar-se. Posto em votação. Aprovado por unanimidade. Em di</w:t>
      </w:r>
      <w:r w:rsidR="00A95014">
        <w:rPr>
          <w:rFonts w:ascii="Times New Roman" w:hAnsi="Times New Roman" w:cs="Times New Roman"/>
          <w:sz w:val="24"/>
          <w:szCs w:val="24"/>
        </w:rPr>
        <w:t>s</w:t>
      </w:r>
      <w:r w:rsidR="0098527A">
        <w:rPr>
          <w:rFonts w:ascii="Times New Roman" w:hAnsi="Times New Roman" w:cs="Times New Roman"/>
          <w:sz w:val="24"/>
          <w:szCs w:val="24"/>
        </w:rPr>
        <w:t>cussão o Projeto de Lei nº 053/13</w:t>
      </w:r>
      <w:r w:rsidR="009501B1">
        <w:rPr>
          <w:rFonts w:ascii="Times New Roman" w:hAnsi="Times New Roman" w:cs="Times New Roman"/>
          <w:sz w:val="24"/>
          <w:szCs w:val="24"/>
        </w:rPr>
        <w:t>.</w:t>
      </w:r>
      <w:r w:rsidR="0098527A">
        <w:rPr>
          <w:rFonts w:ascii="Times New Roman" w:hAnsi="Times New Roman" w:cs="Times New Roman"/>
          <w:sz w:val="24"/>
          <w:szCs w:val="24"/>
        </w:rPr>
        <w:t xml:space="preserve"> Manifest</w:t>
      </w:r>
      <w:r w:rsidR="00A95014">
        <w:rPr>
          <w:rFonts w:ascii="Times New Roman" w:hAnsi="Times New Roman" w:cs="Times New Roman"/>
          <w:sz w:val="24"/>
          <w:szCs w:val="24"/>
        </w:rPr>
        <w:t>a</w:t>
      </w:r>
      <w:r w:rsidR="0098527A">
        <w:rPr>
          <w:rFonts w:ascii="Times New Roman" w:hAnsi="Times New Roman" w:cs="Times New Roman"/>
          <w:sz w:val="24"/>
          <w:szCs w:val="24"/>
        </w:rPr>
        <w:t xml:space="preserve">ram-se os Vereadores Osmar, Denilson, Sergio, Nico, Paulo, Iodai e Jaime. Não havendo mais Vereadores a manifestar-se. Posto em votação. Aprovado por unanimidade. </w:t>
      </w:r>
      <w:r w:rsidR="00A95014">
        <w:rPr>
          <w:rFonts w:ascii="Times New Roman" w:hAnsi="Times New Roman" w:cs="Times New Roman"/>
          <w:sz w:val="24"/>
          <w:szCs w:val="24"/>
        </w:rPr>
        <w:t xml:space="preserve">Em discussão o Projeto de Lei nº 057/13, do Poder Executivo. Não houve manifestação dos Senhores Vereadores. Posto em votação. Aprovado por unanimidade. Em discussão o Requerimento nº 033/13. Não houve manifestação dos Senhores Vereadores. Posto em votação. Aprovado por unanimidade. Em discussão o Requerimento nº 034/13, manifestou-se o Vereador Denilson. Não havendo mais Vereadores a manifestar-se. Posto em votação.      Aprovado                      </w:t>
      </w: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014" w:rsidRDefault="00A95014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A95014" w:rsidP="00A279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unanimidade.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BE0EC8" w:rsidRPr="00BE0EC8">
        <w:rPr>
          <w:rFonts w:ascii="Times New Roman" w:hAnsi="Times New Roman" w:cs="Times New Roman"/>
          <w:b/>
          <w:sz w:val="24"/>
          <w:szCs w:val="24"/>
          <w:u w:val="single"/>
        </w:rPr>
        <w:t>EXPLICAÇÕES PESSOAIS.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70A">
        <w:rPr>
          <w:rFonts w:ascii="Times New Roman" w:hAnsi="Times New Roman" w:cs="Times New Roman"/>
          <w:sz w:val="24"/>
          <w:szCs w:val="24"/>
        </w:rPr>
        <w:t>No espaço para explicações pessoais manifestaram-se os Vereadores</w:t>
      </w:r>
      <w:r w:rsidR="009501B1" w:rsidRPr="009501B1">
        <w:rPr>
          <w:rFonts w:ascii="Times New Roman" w:hAnsi="Times New Roman" w:cs="Times New Roman"/>
          <w:sz w:val="24"/>
          <w:szCs w:val="24"/>
        </w:rPr>
        <w:t xml:space="preserve"> </w:t>
      </w:r>
      <w:r w:rsidR="009501B1">
        <w:rPr>
          <w:rFonts w:ascii="Times New Roman" w:hAnsi="Times New Roman" w:cs="Times New Roman"/>
          <w:sz w:val="24"/>
          <w:szCs w:val="24"/>
        </w:rPr>
        <w:t xml:space="preserve">Paulo Ribeiro, Sergio Marroni, </w:t>
      </w:r>
      <w:r>
        <w:rPr>
          <w:rFonts w:ascii="Times New Roman" w:hAnsi="Times New Roman" w:cs="Times New Roman"/>
          <w:sz w:val="24"/>
          <w:szCs w:val="24"/>
        </w:rPr>
        <w:t>Malberk Dullius</w:t>
      </w:r>
      <w:r w:rsidR="009501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Denilson, Osmar e Iodai</w:t>
      </w:r>
      <w:r w:rsidR="009501B1">
        <w:rPr>
          <w:rFonts w:ascii="Times New Roman" w:hAnsi="Times New Roman" w:cs="Times New Roman"/>
          <w:sz w:val="24"/>
          <w:szCs w:val="24"/>
        </w:rPr>
        <w:t xml:space="preserve">, que </w:t>
      </w:r>
      <w:proofErr w:type="gramStart"/>
      <w:r w:rsidR="009501B1">
        <w:rPr>
          <w:rFonts w:ascii="Times New Roman" w:hAnsi="Times New Roman" w:cs="Times New Roman"/>
          <w:sz w:val="24"/>
          <w:szCs w:val="24"/>
        </w:rPr>
        <w:t>teceram comentários</w:t>
      </w:r>
      <w:proofErr w:type="gramEnd"/>
      <w:r w:rsidR="009501B1">
        <w:rPr>
          <w:rFonts w:ascii="Times New Roman" w:hAnsi="Times New Roman" w:cs="Times New Roman"/>
          <w:sz w:val="24"/>
          <w:szCs w:val="24"/>
        </w:rPr>
        <w:t xml:space="preserve"> sobre diversos assuntos,</w:t>
      </w:r>
      <w:r w:rsidR="005E5CB3">
        <w:rPr>
          <w:rFonts w:ascii="Times New Roman" w:hAnsi="Times New Roman" w:cs="Times New Roman"/>
          <w:sz w:val="24"/>
          <w:szCs w:val="24"/>
        </w:rPr>
        <w:t xml:space="preserve"> </w:t>
      </w:r>
      <w:r w:rsidR="003E56CC">
        <w:rPr>
          <w:rFonts w:ascii="Times New Roman" w:hAnsi="Times New Roman" w:cs="Times New Roman"/>
          <w:sz w:val="24"/>
          <w:szCs w:val="24"/>
        </w:rPr>
        <w:t xml:space="preserve">Não havendo mais </w:t>
      </w:r>
      <w:r w:rsidR="00D12C98">
        <w:rPr>
          <w:rFonts w:ascii="Times New Roman" w:hAnsi="Times New Roman" w:cs="Times New Roman"/>
          <w:sz w:val="24"/>
          <w:szCs w:val="24"/>
        </w:rPr>
        <w:t>nada a ser discutido e votado</w:t>
      </w:r>
      <w:r w:rsidR="003E56CC">
        <w:rPr>
          <w:rFonts w:ascii="Times New Roman" w:hAnsi="Times New Roman" w:cs="Times New Roman"/>
          <w:sz w:val="24"/>
          <w:szCs w:val="24"/>
        </w:rPr>
        <w:t xml:space="preserve"> o Senhor Presidente encerra os trabalhos da presente Sessão.</w:t>
      </w:r>
      <w:r w:rsidR="008625D2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9501B1">
        <w:rPr>
          <w:rFonts w:ascii="Times New Roman" w:hAnsi="Times New Roman" w:cs="Times New Roman"/>
          <w:sz w:val="24"/>
          <w:szCs w:val="24"/>
        </w:rPr>
        <w:t>05 de agosto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A95014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501B1"/>
    <w:rsid w:val="00967277"/>
    <w:rsid w:val="009831A8"/>
    <w:rsid w:val="0098527A"/>
    <w:rsid w:val="009C5C5A"/>
    <w:rsid w:val="009D7A04"/>
    <w:rsid w:val="009F00FE"/>
    <w:rsid w:val="00A10747"/>
    <w:rsid w:val="00A205A6"/>
    <w:rsid w:val="00A27929"/>
    <w:rsid w:val="00A3427D"/>
    <w:rsid w:val="00A571C1"/>
    <w:rsid w:val="00A64DDB"/>
    <w:rsid w:val="00A944E1"/>
    <w:rsid w:val="00A95014"/>
    <w:rsid w:val="00A9588E"/>
    <w:rsid w:val="00AD668C"/>
    <w:rsid w:val="00AE41FF"/>
    <w:rsid w:val="00AF2F68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773B1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1A7F"/>
    <w:rsid w:val="00D96ABF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2013-08-14T11:35:00Z</cp:lastPrinted>
  <dcterms:created xsi:type="dcterms:W3CDTF">2013-08-14T11:36:00Z</dcterms:created>
  <dcterms:modified xsi:type="dcterms:W3CDTF">2013-08-14T11:36:00Z</dcterms:modified>
</cp:coreProperties>
</file>